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3B" w:rsidRPr="005A043B" w:rsidRDefault="005A043B">
      <w:pPr>
        <w:rPr>
          <w:sz w:val="36"/>
          <w:szCs w:val="36"/>
        </w:rPr>
      </w:pPr>
      <w:bookmarkStart w:id="0" w:name="_GoBack"/>
      <w:r w:rsidRPr="005A043B">
        <w:rPr>
          <w:sz w:val="36"/>
          <w:szCs w:val="36"/>
        </w:rPr>
        <w:t>A township has 36 sections. Below is an example of one section (a section has 640 acres) and the many ways it can be divided and described:</w:t>
      </w:r>
    </w:p>
    <w:bookmarkEnd w:id="0"/>
    <w:p w:rsidR="005A043B" w:rsidRDefault="005A043B"/>
    <w:p w:rsidR="005A043B" w:rsidRDefault="005A043B"/>
    <w:p w:rsidR="00763C7B" w:rsidRDefault="005A043B">
      <w:r w:rsidRPr="005A043B">
        <w:drawing>
          <wp:inline distT="0" distB="0" distL="0" distR="0" wp14:anchorId="2C3DFCF9" wp14:editId="6DE62596">
            <wp:extent cx="3964582" cy="3421063"/>
            <wp:effectExtent l="0" t="0" r="0" b="8255"/>
            <wp:docPr id="29754" name="Picture 651" title="Image of a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4" name="Picture 651" title="Image of a s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82" cy="34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76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3B"/>
    <w:rsid w:val="005A043B"/>
    <w:rsid w:val="007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DEC3"/>
  <w15:chartTrackingRefBased/>
  <w15:docId w15:val="{FC2A674E-D117-4711-B158-2AADCF6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ronda</cp:lastModifiedBy>
  <cp:revision>1</cp:revision>
  <dcterms:created xsi:type="dcterms:W3CDTF">2017-08-14T22:03:00Z</dcterms:created>
  <dcterms:modified xsi:type="dcterms:W3CDTF">2017-08-14T22:07:00Z</dcterms:modified>
</cp:coreProperties>
</file>